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D5" w:rsidRDefault="000841D5" w:rsidP="000841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0841D5" w:rsidRDefault="000841D5" w:rsidP="000841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0841D5" w:rsidRDefault="000841D5" w:rsidP="000841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0841D5" w:rsidRDefault="000841D5" w:rsidP="000841D5">
      <w:pPr>
        <w:jc w:val="center"/>
        <w:rPr>
          <w:b/>
          <w:sz w:val="28"/>
          <w:szCs w:val="28"/>
        </w:rPr>
      </w:pPr>
    </w:p>
    <w:p w:rsidR="000841D5" w:rsidRDefault="000841D5" w:rsidP="000841D5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0841D5" w:rsidRDefault="000841D5" w:rsidP="000841D5">
      <w:r>
        <w:t xml:space="preserve">Председатель ППО                                                                         Директор МБОУ СОШ №1 </w:t>
      </w:r>
    </w:p>
    <w:p w:rsidR="000841D5" w:rsidRDefault="000841D5" w:rsidP="000841D5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9D3AE2" w:rsidRPr="00D52632" w:rsidRDefault="000841D5" w:rsidP="000841D5">
      <w:pPr>
        <w:pStyle w:val="a6"/>
        <w:jc w:val="center"/>
      </w:pPr>
      <w:r>
        <w:t>протокол № ___ от «__» ______ 2021г.                            «__» _________ 2021г</w:t>
      </w:r>
    </w:p>
    <w:p w:rsidR="009D3AE2" w:rsidRPr="00D52632" w:rsidRDefault="009D3AE2" w:rsidP="009D3AE2">
      <w:pPr>
        <w:pStyle w:val="a6"/>
        <w:jc w:val="center"/>
      </w:pPr>
    </w:p>
    <w:p w:rsidR="009D3AE2" w:rsidRPr="00D52632" w:rsidRDefault="009D3AE2" w:rsidP="009D3AE2">
      <w:pPr>
        <w:pStyle w:val="a6"/>
        <w:jc w:val="center"/>
      </w:pPr>
    </w:p>
    <w:p w:rsidR="009D3AE2" w:rsidRPr="00D52632" w:rsidRDefault="009D3AE2" w:rsidP="009D3AE2">
      <w:pPr>
        <w:pStyle w:val="a6"/>
        <w:jc w:val="center"/>
      </w:pPr>
    </w:p>
    <w:p w:rsidR="009D3AE2" w:rsidRPr="00D52632" w:rsidRDefault="009D3AE2" w:rsidP="009D3AE2">
      <w:pPr>
        <w:pStyle w:val="a6"/>
        <w:jc w:val="center"/>
      </w:pPr>
    </w:p>
    <w:p w:rsidR="009D3AE2" w:rsidRPr="009E6183" w:rsidRDefault="009D3AE2" w:rsidP="009D3AE2">
      <w:pPr>
        <w:pStyle w:val="a6"/>
      </w:pPr>
    </w:p>
    <w:p w:rsidR="009D3AE2" w:rsidRPr="009D3AE2" w:rsidRDefault="009D3AE2" w:rsidP="009D3AE2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9D3AE2">
        <w:rPr>
          <w:b/>
          <w:bCs/>
          <w:sz w:val="36"/>
          <w:szCs w:val="36"/>
        </w:rPr>
        <w:t>ИНСТРУКЦИЯ</w:t>
      </w:r>
    </w:p>
    <w:p w:rsidR="009D3AE2" w:rsidRPr="009D3AE2" w:rsidRDefault="009D3AE2" w:rsidP="009D3AE2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9D3AE2">
        <w:rPr>
          <w:b/>
          <w:bCs/>
          <w:sz w:val="36"/>
          <w:szCs w:val="36"/>
        </w:rPr>
        <w:t xml:space="preserve">       по охране труда при работе с кухонной плитой</w:t>
      </w:r>
    </w:p>
    <w:p w:rsidR="009D3AE2" w:rsidRPr="009D3AE2" w:rsidRDefault="00A41F15" w:rsidP="009D3AE2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ИОТ </w:t>
      </w:r>
      <w:r w:rsidR="001A1577">
        <w:rPr>
          <w:b/>
          <w:bCs/>
          <w:sz w:val="36"/>
          <w:szCs w:val="36"/>
        </w:rPr>
        <w:t>041-2</w:t>
      </w:r>
      <w:r w:rsidR="000841D5">
        <w:rPr>
          <w:b/>
          <w:bCs/>
          <w:sz w:val="36"/>
          <w:szCs w:val="36"/>
        </w:rPr>
        <w:t>021</w:t>
      </w:r>
    </w:p>
    <w:p w:rsidR="009D3AE2" w:rsidRPr="009D3AE2" w:rsidRDefault="009D3AE2" w:rsidP="009D3AE2">
      <w:pPr>
        <w:pStyle w:val="a6"/>
        <w:jc w:val="center"/>
        <w:rPr>
          <w:b/>
          <w:bCs/>
          <w:sz w:val="36"/>
          <w:szCs w:val="36"/>
        </w:rPr>
      </w:pPr>
    </w:p>
    <w:p w:rsidR="009D3AE2" w:rsidRPr="004665CC" w:rsidRDefault="009D3AE2" w:rsidP="009D3AE2">
      <w:pPr>
        <w:pStyle w:val="a9"/>
        <w:jc w:val="center"/>
        <w:rPr>
          <w:b/>
          <w:color w:val="333333"/>
          <w:sz w:val="36"/>
          <w:szCs w:val="36"/>
        </w:rPr>
      </w:pPr>
    </w:p>
    <w:p w:rsidR="009D3AE2" w:rsidRPr="00E84122" w:rsidRDefault="009D3AE2" w:rsidP="009D3AE2">
      <w:pPr>
        <w:pStyle w:val="a6"/>
        <w:rPr>
          <w:sz w:val="36"/>
          <w:szCs w:val="36"/>
        </w:rPr>
      </w:pPr>
    </w:p>
    <w:p w:rsidR="009D3AE2" w:rsidRPr="00D52632" w:rsidRDefault="009D3AE2" w:rsidP="009D3AE2">
      <w:pPr>
        <w:pStyle w:val="a6"/>
      </w:pPr>
    </w:p>
    <w:p w:rsidR="009D3AE2" w:rsidRPr="00D52632" w:rsidRDefault="009D3AE2" w:rsidP="009D3AE2">
      <w:pPr>
        <w:pStyle w:val="a6"/>
      </w:pPr>
    </w:p>
    <w:p w:rsidR="009D3AE2" w:rsidRPr="00D52632" w:rsidRDefault="009D3AE2" w:rsidP="009D3AE2">
      <w:pPr>
        <w:pStyle w:val="a6"/>
      </w:pPr>
    </w:p>
    <w:p w:rsidR="009D3AE2" w:rsidRDefault="009D3AE2" w:rsidP="009D3AE2">
      <w:pPr>
        <w:pStyle w:val="a6"/>
      </w:pPr>
    </w:p>
    <w:p w:rsidR="009D3AE2" w:rsidRDefault="009D3AE2" w:rsidP="009D3AE2">
      <w:pPr>
        <w:pStyle w:val="a6"/>
      </w:pPr>
    </w:p>
    <w:p w:rsidR="009D3AE2" w:rsidRDefault="009D3AE2" w:rsidP="009D3AE2">
      <w:pPr>
        <w:pStyle w:val="a6"/>
      </w:pPr>
    </w:p>
    <w:p w:rsidR="009D3AE2" w:rsidRDefault="009D3AE2" w:rsidP="009D3AE2">
      <w:pPr>
        <w:pStyle w:val="a6"/>
      </w:pPr>
    </w:p>
    <w:p w:rsidR="009D3AE2" w:rsidRDefault="009D3AE2" w:rsidP="009D3AE2">
      <w:pPr>
        <w:pStyle w:val="a6"/>
      </w:pPr>
    </w:p>
    <w:p w:rsidR="009D3AE2" w:rsidRDefault="009D3AE2" w:rsidP="009D3AE2">
      <w:pPr>
        <w:pStyle w:val="a6"/>
      </w:pPr>
    </w:p>
    <w:p w:rsidR="009D3AE2" w:rsidRPr="00D52632" w:rsidRDefault="009D3AE2" w:rsidP="009D3AE2">
      <w:pPr>
        <w:pStyle w:val="a6"/>
      </w:pPr>
    </w:p>
    <w:p w:rsidR="009D3AE2" w:rsidRPr="00D52632" w:rsidRDefault="009D3AE2" w:rsidP="009D3AE2">
      <w:pPr>
        <w:pStyle w:val="a6"/>
      </w:pPr>
    </w:p>
    <w:p w:rsidR="009D3AE2" w:rsidRDefault="009D3AE2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1A1577" w:rsidRDefault="001A1577" w:rsidP="009D3AE2">
      <w:pPr>
        <w:pStyle w:val="a6"/>
      </w:pPr>
    </w:p>
    <w:p w:rsidR="009D3AE2" w:rsidRPr="00E84122" w:rsidRDefault="009D3AE2" w:rsidP="009D3AE2">
      <w:pPr>
        <w:pStyle w:val="a6"/>
        <w:jc w:val="center"/>
        <w:rPr>
          <w:b/>
        </w:rPr>
      </w:pPr>
      <w:r w:rsidRPr="00E84122">
        <w:rPr>
          <w:b/>
        </w:rPr>
        <w:t>г. Таштагол</w:t>
      </w:r>
    </w:p>
    <w:p w:rsidR="000841D5" w:rsidRDefault="00624771" w:rsidP="00624771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</w:t>
      </w:r>
    </w:p>
    <w:p w:rsidR="000841D5" w:rsidRDefault="000841D5" w:rsidP="00624771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</w:p>
    <w:p w:rsidR="00624771" w:rsidRPr="001657F1" w:rsidRDefault="00624771" w:rsidP="00624771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  <w:sz w:val="36"/>
          <w:szCs w:val="36"/>
        </w:rPr>
        <w:t xml:space="preserve"> </w:t>
      </w:r>
      <w:r w:rsidRPr="001657F1">
        <w:rPr>
          <w:b/>
          <w:bCs/>
        </w:rPr>
        <w:t>ИНСТРУКЦИЯ</w:t>
      </w:r>
    </w:p>
    <w:p w:rsidR="00624771" w:rsidRDefault="00624771" w:rsidP="00624771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1657F1">
        <w:rPr>
          <w:b/>
          <w:bCs/>
        </w:rPr>
        <w:t xml:space="preserve">       по охране труда при работе с кухонной плитой</w:t>
      </w:r>
    </w:p>
    <w:p w:rsidR="00624771" w:rsidRPr="001657F1" w:rsidRDefault="003B1F0B" w:rsidP="00624771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1657F1">
        <w:rPr>
          <w:b/>
          <w:bCs/>
        </w:rPr>
        <w:t xml:space="preserve">         </w:t>
      </w:r>
      <w:r w:rsidR="00B015B3" w:rsidRPr="001657F1">
        <w:rPr>
          <w:b/>
          <w:bCs/>
        </w:rPr>
        <w:t>ИОТ</w:t>
      </w:r>
      <w:r w:rsidR="00A41F15">
        <w:rPr>
          <w:b/>
          <w:bCs/>
        </w:rPr>
        <w:t xml:space="preserve"> </w:t>
      </w:r>
      <w:r w:rsidR="009D3AE2">
        <w:rPr>
          <w:b/>
          <w:bCs/>
        </w:rPr>
        <w:t>0</w:t>
      </w:r>
      <w:r w:rsidR="000841D5">
        <w:rPr>
          <w:b/>
          <w:bCs/>
        </w:rPr>
        <w:t>41-2021</w:t>
      </w:r>
    </w:p>
    <w:p w:rsidR="00624771" w:rsidRDefault="00624771" w:rsidP="00624771">
      <w:pPr>
        <w:autoSpaceDE w:val="0"/>
        <w:autoSpaceDN w:val="0"/>
        <w:adjustRightInd w:val="0"/>
        <w:ind w:right="1305"/>
        <w:jc w:val="center"/>
        <w:rPr>
          <w:b/>
          <w:bCs/>
          <w:sz w:val="28"/>
          <w:szCs w:val="28"/>
        </w:rPr>
      </w:pPr>
    </w:p>
    <w:p w:rsidR="00624771" w:rsidRPr="008451F6" w:rsidRDefault="003B1F0B" w:rsidP="003B1F0B">
      <w:pPr>
        <w:pStyle w:val="61"/>
        <w:shd w:val="clear" w:color="auto" w:fill="auto"/>
        <w:tabs>
          <w:tab w:val="left" w:pos="3538"/>
        </w:tabs>
        <w:spacing w:before="0" w:after="226" w:line="210" w:lineRule="exact"/>
        <w:rPr>
          <w:b w:val="0"/>
          <w:sz w:val="26"/>
          <w:szCs w:val="26"/>
        </w:rPr>
      </w:pPr>
      <w:r>
        <w:rPr>
          <w:rStyle w:val="6"/>
          <w:b/>
          <w:color w:val="000000"/>
          <w:sz w:val="26"/>
          <w:szCs w:val="26"/>
        </w:rPr>
        <w:t xml:space="preserve">                                           1. </w:t>
      </w:r>
      <w:r w:rsidR="00624771" w:rsidRPr="008451F6">
        <w:rPr>
          <w:rStyle w:val="6"/>
          <w:b/>
          <w:color w:val="000000"/>
          <w:sz w:val="26"/>
          <w:szCs w:val="26"/>
        </w:rPr>
        <w:t>Общие требования безопасности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76"/>
        </w:tabs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К самостоятельной работе с кухонной электроплитой допускаются лица в возрасте не моложе 18 лет, прошедшие соответствующую подготовку, инструктаж по охране труда, медицинский осмотр и не имеющие противопоказаний по состоянию здоровья.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76"/>
        </w:tabs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Работающие должны соблюдать правила внутреннего трудового распорядка, установленные режимы труда и отдыха.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76"/>
        </w:tabs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При работе с кухонной электроплитой возможно воздействие на работающих следующих опасных и вредных производственных факторов:</w:t>
      </w:r>
    </w:p>
    <w:p w:rsidR="00624771" w:rsidRPr="001D3406" w:rsidRDefault="00624771" w:rsidP="001D3406">
      <w:pPr>
        <w:pStyle w:val="a3"/>
        <w:numPr>
          <w:ilvl w:val="0"/>
          <w:numId w:val="7"/>
        </w:numPr>
        <w:shd w:val="clear" w:color="auto" w:fill="auto"/>
        <w:tabs>
          <w:tab w:val="left" w:pos="702"/>
        </w:tabs>
        <w:spacing w:line="240" w:lineRule="auto"/>
        <w:ind w:right="2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термические ожоги при касании руками нагретой электроплиты, а также горячей жидкостью или паром;</w:t>
      </w:r>
    </w:p>
    <w:p w:rsidR="00624771" w:rsidRPr="001D3406" w:rsidRDefault="00624771" w:rsidP="001D3406">
      <w:pPr>
        <w:pStyle w:val="a3"/>
        <w:numPr>
          <w:ilvl w:val="0"/>
          <w:numId w:val="7"/>
        </w:numPr>
        <w:shd w:val="clear" w:color="auto" w:fill="auto"/>
        <w:tabs>
          <w:tab w:val="left" w:pos="702"/>
        </w:tabs>
        <w:spacing w:line="240" w:lineRule="auto"/>
        <w:ind w:right="2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поражение электрическим током при неисправном заземлении корпуса электроплиты и отсутствие диэлектрического коврика.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76"/>
        </w:tabs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При работе с кухонной электроплитой должны использоваться спецодежда и средства индивидуальной защиты: халат, передник хлопчатобумажный и косынка или колпак, диэлектрический коврик.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76"/>
        </w:tabs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Пищеблок должен быть оборудован эффективной приточно-вытяжной вентиляцией с вытяжным зонтом над электроплитой.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76"/>
        </w:tabs>
        <w:spacing w:line="240" w:lineRule="auto"/>
        <w:ind w:left="20" w:right="124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На пищеблоке должна быть медаптечка с набором необходимых медикаментов и перевязочных средств для оказания первичной помощи при травмах.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76"/>
        </w:tabs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Работающие обязаны соблюдать правила пожарной безопасности, знать места расположения первичных средств пожаротушения. Пищеблок должен быть обеспечен первичными средствами пожаротушения: огнетушителем углекислотным или порошковым.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76"/>
        </w:tabs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О несчастном случае пострадавший или очевидец несчастного случая обязан немедленно сообщить администрации учреждения. При неисправности кухонной электроплиты прекратить работу и сообщить администрации учреждения.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76"/>
        </w:tabs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В процессе работы соблюдать правила ношения спецодежды, пользования средствами индивидуальной и коллективной защиты, соблюдать правила личной гигиены, содержать в чистоте рабочее место.</w:t>
      </w:r>
    </w:p>
    <w:p w:rsidR="00624771" w:rsidRPr="001D3406" w:rsidRDefault="00624771" w:rsidP="001D3406">
      <w:pPr>
        <w:pStyle w:val="a3"/>
        <w:numPr>
          <w:ilvl w:val="1"/>
          <w:numId w:val="1"/>
        </w:numPr>
        <w:shd w:val="clear" w:color="auto" w:fill="auto"/>
        <w:tabs>
          <w:tab w:val="left" w:pos="999"/>
        </w:tabs>
        <w:spacing w:after="212"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подвергаться внеочередной проверке знаний норм и правил охраны труда.</w:t>
      </w:r>
    </w:p>
    <w:p w:rsidR="00624771" w:rsidRPr="008451F6" w:rsidRDefault="00624771" w:rsidP="002373AA">
      <w:pPr>
        <w:pStyle w:val="61"/>
        <w:numPr>
          <w:ilvl w:val="0"/>
          <w:numId w:val="1"/>
        </w:numPr>
        <w:shd w:val="clear" w:color="auto" w:fill="auto"/>
        <w:tabs>
          <w:tab w:val="left" w:pos="2835"/>
        </w:tabs>
        <w:spacing w:before="0" w:after="216" w:line="210" w:lineRule="exact"/>
        <w:ind w:left="3180"/>
        <w:rPr>
          <w:b w:val="0"/>
          <w:sz w:val="26"/>
          <w:szCs w:val="26"/>
        </w:rPr>
      </w:pPr>
      <w:r w:rsidRPr="008451F6">
        <w:rPr>
          <w:rStyle w:val="6"/>
          <w:b/>
          <w:color w:val="000000"/>
          <w:sz w:val="26"/>
          <w:szCs w:val="26"/>
        </w:rPr>
        <w:t>Требования безопасности перед началом работы</w:t>
      </w:r>
    </w:p>
    <w:p w:rsidR="00624771" w:rsidRPr="001D3406" w:rsidRDefault="00624771" w:rsidP="001D3406">
      <w:pPr>
        <w:pStyle w:val="a3"/>
        <w:shd w:val="clear" w:color="auto" w:fill="auto"/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2.1. Надеть спецодежду, волосы заправить под косынку или колпак. Убедиться в наличии на полу около кухонной электроплиты диэлектрических ковриков.</w:t>
      </w:r>
    </w:p>
    <w:p w:rsidR="00624771" w:rsidRPr="001D3406" w:rsidRDefault="00624771" w:rsidP="001D3406">
      <w:pPr>
        <w:pStyle w:val="a3"/>
        <w:numPr>
          <w:ilvl w:val="0"/>
          <w:numId w:val="3"/>
        </w:numPr>
        <w:shd w:val="clear" w:color="auto" w:fill="auto"/>
        <w:tabs>
          <w:tab w:val="left" w:pos="976"/>
        </w:tabs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Проверить наличие и целостность ручек пакетных переключателей электроплиты, а также надежность подсоединения защитного заземления к ее корпусу.</w:t>
      </w:r>
    </w:p>
    <w:p w:rsidR="00624771" w:rsidRPr="001D3406" w:rsidRDefault="00624771" w:rsidP="001D3406">
      <w:pPr>
        <w:pStyle w:val="a3"/>
        <w:numPr>
          <w:ilvl w:val="0"/>
          <w:numId w:val="3"/>
        </w:numPr>
        <w:shd w:val="clear" w:color="auto" w:fill="auto"/>
        <w:tabs>
          <w:tab w:val="left" w:pos="976"/>
        </w:tabs>
        <w:spacing w:after="212" w:line="240" w:lineRule="auto"/>
        <w:ind w:firstLine="60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Включить вытяжную вентиляцию и убедиться в нормальном ее функционировании.</w:t>
      </w:r>
    </w:p>
    <w:p w:rsidR="00624771" w:rsidRPr="001D3406" w:rsidRDefault="00624771" w:rsidP="001D3406">
      <w:pPr>
        <w:pStyle w:val="61"/>
        <w:numPr>
          <w:ilvl w:val="0"/>
          <w:numId w:val="1"/>
        </w:numPr>
        <w:shd w:val="clear" w:color="auto" w:fill="auto"/>
        <w:tabs>
          <w:tab w:val="left" w:pos="3538"/>
        </w:tabs>
        <w:spacing w:before="0" w:after="214" w:line="240" w:lineRule="auto"/>
        <w:ind w:left="3180"/>
        <w:rPr>
          <w:b w:val="0"/>
          <w:sz w:val="26"/>
          <w:szCs w:val="26"/>
        </w:rPr>
      </w:pPr>
      <w:r w:rsidRPr="001D3406">
        <w:rPr>
          <w:rStyle w:val="6"/>
          <w:b/>
          <w:color w:val="000000"/>
          <w:sz w:val="26"/>
          <w:szCs w:val="26"/>
        </w:rPr>
        <w:t>Требования безопасности во время работы</w:t>
      </w:r>
    </w:p>
    <w:p w:rsidR="00624771" w:rsidRPr="001D3406" w:rsidRDefault="00624771" w:rsidP="001D3406">
      <w:pPr>
        <w:pStyle w:val="a3"/>
        <w:shd w:val="clear" w:color="auto" w:fill="auto"/>
        <w:spacing w:line="240" w:lineRule="auto"/>
        <w:ind w:left="20" w:right="280" w:firstLine="580"/>
        <w:rPr>
          <w:sz w:val="24"/>
          <w:szCs w:val="26"/>
        </w:rPr>
      </w:pPr>
      <w:r w:rsidRPr="001D3406">
        <w:rPr>
          <w:rStyle w:val="3"/>
          <w:color w:val="000000"/>
          <w:sz w:val="24"/>
          <w:szCs w:val="26"/>
        </w:rPr>
        <w:t>3.1. Встать на диэлектрический коврик и включить кухонную электроплиту, убедиться в нормальной работе нагревательных элементов.</w:t>
      </w:r>
    </w:p>
    <w:p w:rsidR="00624771" w:rsidRPr="001D3406" w:rsidRDefault="00624771" w:rsidP="001D3406">
      <w:pPr>
        <w:pStyle w:val="a3"/>
        <w:numPr>
          <w:ilvl w:val="0"/>
          <w:numId w:val="4"/>
        </w:numPr>
        <w:shd w:val="clear" w:color="auto" w:fill="auto"/>
        <w:tabs>
          <w:tab w:val="left" w:pos="960"/>
        </w:tabs>
        <w:spacing w:line="240" w:lineRule="auto"/>
        <w:ind w:left="20" w:right="3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Для приготовления пищи использовать эмалированную посуду или посуду из нержавеющей стали. Не рекомендуется использовать алюминиевую посуду. Не пользоваться эмалированной посудой со сколами эмали.</w:t>
      </w:r>
    </w:p>
    <w:p w:rsidR="00624771" w:rsidRPr="001D3406" w:rsidRDefault="00624771" w:rsidP="001D3406">
      <w:pPr>
        <w:pStyle w:val="a3"/>
        <w:numPr>
          <w:ilvl w:val="0"/>
          <w:numId w:val="4"/>
        </w:numPr>
        <w:shd w:val="clear" w:color="auto" w:fill="auto"/>
        <w:tabs>
          <w:tab w:val="left" w:pos="960"/>
        </w:tabs>
        <w:spacing w:line="240" w:lineRule="auto"/>
        <w:ind w:left="20" w:right="3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lastRenderedPageBreak/>
        <w:t>Кастрюли, баки заполнять жидкостью не более 3/4 их объема, чтобы при закипании жидкость не выплескивалась и не заливала электроплиту.</w:t>
      </w:r>
    </w:p>
    <w:p w:rsidR="00624771" w:rsidRPr="001D3406" w:rsidRDefault="00624771" w:rsidP="001D3406">
      <w:pPr>
        <w:pStyle w:val="a3"/>
        <w:numPr>
          <w:ilvl w:val="0"/>
          <w:numId w:val="4"/>
        </w:numPr>
        <w:shd w:val="clear" w:color="auto" w:fill="auto"/>
        <w:tabs>
          <w:tab w:val="left" w:pos="960"/>
        </w:tabs>
        <w:spacing w:line="240" w:lineRule="auto"/>
        <w:ind w:left="20" w:right="3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Крышки горячей посуды брать полотенцем или использовать прихватки и открывать от себя, чтобы не получить ожогов паром.</w:t>
      </w:r>
    </w:p>
    <w:p w:rsidR="00624771" w:rsidRPr="001D3406" w:rsidRDefault="00624771" w:rsidP="001D3406">
      <w:pPr>
        <w:pStyle w:val="a3"/>
        <w:numPr>
          <w:ilvl w:val="0"/>
          <w:numId w:val="4"/>
        </w:numPr>
        <w:shd w:val="clear" w:color="auto" w:fill="auto"/>
        <w:tabs>
          <w:tab w:val="left" w:pos="960"/>
        </w:tabs>
        <w:spacing w:line="240" w:lineRule="auto"/>
        <w:ind w:left="20" w:right="3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Снимая посуду с горячей жидкостью с электроплиты, соблюдать особую осторожность, брать ее за ручки, используя полотенце или прихватки. Баки емкостью более 10л снимать с электроплиты и ставить на нее вдвоем.</w:t>
      </w:r>
    </w:p>
    <w:p w:rsidR="00624771" w:rsidRPr="001D3406" w:rsidRDefault="00624771" w:rsidP="001D3406">
      <w:pPr>
        <w:pStyle w:val="a3"/>
        <w:numPr>
          <w:ilvl w:val="0"/>
          <w:numId w:val="4"/>
        </w:numPr>
        <w:shd w:val="clear" w:color="auto" w:fill="auto"/>
        <w:tabs>
          <w:tab w:val="left" w:pos="960"/>
        </w:tabs>
        <w:spacing w:line="240" w:lineRule="auto"/>
        <w:ind w:left="20" w:right="120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Для предотвращения ожогов рук при перемещении горячей жидкости в посуде использовать ложки, половники с длинными ручками.</w:t>
      </w:r>
    </w:p>
    <w:p w:rsidR="00624771" w:rsidRPr="001D3406" w:rsidRDefault="00624771" w:rsidP="001D3406">
      <w:pPr>
        <w:pStyle w:val="a3"/>
        <w:numPr>
          <w:ilvl w:val="0"/>
          <w:numId w:val="4"/>
        </w:numPr>
        <w:shd w:val="clear" w:color="auto" w:fill="auto"/>
        <w:tabs>
          <w:tab w:val="left" w:pos="960"/>
        </w:tabs>
        <w:spacing w:after="272" w:line="240" w:lineRule="auto"/>
        <w:ind w:left="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Сковородки ставить и снимать с кухонной электроплиты с помощью сковородников.</w:t>
      </w:r>
    </w:p>
    <w:p w:rsidR="00624771" w:rsidRPr="001D3406" w:rsidRDefault="00624771" w:rsidP="001D3406">
      <w:pPr>
        <w:pStyle w:val="61"/>
        <w:numPr>
          <w:ilvl w:val="0"/>
          <w:numId w:val="5"/>
        </w:numPr>
        <w:shd w:val="clear" w:color="auto" w:fill="auto"/>
        <w:tabs>
          <w:tab w:val="left" w:pos="3540"/>
        </w:tabs>
        <w:spacing w:before="0" w:after="221" w:line="240" w:lineRule="auto"/>
        <w:ind w:left="3180"/>
        <w:rPr>
          <w:b w:val="0"/>
          <w:sz w:val="26"/>
          <w:szCs w:val="26"/>
        </w:rPr>
      </w:pPr>
      <w:r w:rsidRPr="001D3406">
        <w:rPr>
          <w:rStyle w:val="60"/>
          <w:b/>
          <w:color w:val="000000"/>
          <w:sz w:val="26"/>
          <w:szCs w:val="26"/>
        </w:rPr>
        <w:t>Требования безопасности в аварийных ситуациях</w:t>
      </w:r>
    </w:p>
    <w:p w:rsidR="00624771" w:rsidRPr="001D3406" w:rsidRDefault="00624771" w:rsidP="001D3406">
      <w:pPr>
        <w:pStyle w:val="a3"/>
        <w:numPr>
          <w:ilvl w:val="1"/>
          <w:numId w:val="5"/>
        </w:numPr>
        <w:shd w:val="clear" w:color="auto" w:fill="auto"/>
        <w:tabs>
          <w:tab w:val="left" w:pos="960"/>
        </w:tabs>
        <w:spacing w:line="240" w:lineRule="auto"/>
        <w:ind w:left="20" w:right="3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При возникновении неисправности в работе кухонной электроплиты, а также нарушении защитного заземления ее корпуса работу прекратить и выключить кухонную электроплиту. Работу возобновить после устранения неисправности.</w:t>
      </w:r>
    </w:p>
    <w:p w:rsidR="00624771" w:rsidRPr="001D3406" w:rsidRDefault="00624771" w:rsidP="001D3406">
      <w:pPr>
        <w:pStyle w:val="a3"/>
        <w:numPr>
          <w:ilvl w:val="1"/>
          <w:numId w:val="5"/>
        </w:numPr>
        <w:shd w:val="clear" w:color="auto" w:fill="auto"/>
        <w:tabs>
          <w:tab w:val="left" w:pos="960"/>
        </w:tabs>
        <w:spacing w:line="240" w:lineRule="auto"/>
        <w:ind w:left="20" w:right="3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При коротком замыкании и загорании электрооборудования кухонной электроплиты немедленно выключить ее и приступить к тушению очага возгорания с помощью углекислотного или порошкового огнетушителя.</w:t>
      </w:r>
    </w:p>
    <w:p w:rsidR="00624771" w:rsidRPr="001D3406" w:rsidRDefault="00624771" w:rsidP="001D3406">
      <w:pPr>
        <w:pStyle w:val="a3"/>
        <w:numPr>
          <w:ilvl w:val="1"/>
          <w:numId w:val="5"/>
        </w:numPr>
        <w:shd w:val="clear" w:color="auto" w:fill="auto"/>
        <w:tabs>
          <w:tab w:val="left" w:pos="960"/>
        </w:tabs>
        <w:spacing w:line="240" w:lineRule="auto"/>
        <w:ind w:left="20" w:right="3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При получении травмы оказать первую помощь пострадавшему, при необходимости, отправить его в ближайшее лечебное учреждение и сообщить об этом администрации учреждения.</w:t>
      </w:r>
    </w:p>
    <w:p w:rsidR="00624771" w:rsidRPr="001D3406" w:rsidRDefault="00624771" w:rsidP="001D3406">
      <w:pPr>
        <w:pStyle w:val="a3"/>
        <w:numPr>
          <w:ilvl w:val="1"/>
          <w:numId w:val="5"/>
        </w:numPr>
        <w:shd w:val="clear" w:color="auto" w:fill="auto"/>
        <w:tabs>
          <w:tab w:val="left" w:pos="960"/>
        </w:tabs>
        <w:spacing w:after="272" w:line="240" w:lineRule="auto"/>
        <w:ind w:left="20" w:right="3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При поражении электрическим током немедленно отключить электроплиту от сети, оказать пострадавшему первую помощь, при отсутствии у пострадавшего дыхания и пульса сделать ему искусственное дыхание или провести непрямой массаж сердца до восстановления дыхания и пульса и отправить его в ближайшее лечебное учреждение.</w:t>
      </w:r>
    </w:p>
    <w:p w:rsidR="00624771" w:rsidRPr="001D3406" w:rsidRDefault="00624771" w:rsidP="001D3406">
      <w:pPr>
        <w:pStyle w:val="61"/>
        <w:numPr>
          <w:ilvl w:val="0"/>
          <w:numId w:val="5"/>
        </w:numPr>
        <w:shd w:val="clear" w:color="auto" w:fill="auto"/>
        <w:tabs>
          <w:tab w:val="left" w:pos="3540"/>
        </w:tabs>
        <w:spacing w:before="0" w:after="212" w:line="240" w:lineRule="auto"/>
        <w:ind w:left="3180"/>
        <w:rPr>
          <w:b w:val="0"/>
          <w:sz w:val="26"/>
          <w:szCs w:val="26"/>
        </w:rPr>
      </w:pPr>
      <w:r w:rsidRPr="001D3406">
        <w:rPr>
          <w:rStyle w:val="60"/>
          <w:b/>
          <w:color w:val="000000"/>
          <w:sz w:val="26"/>
          <w:szCs w:val="26"/>
        </w:rPr>
        <w:t>Требования безопасности по окончании работы</w:t>
      </w:r>
    </w:p>
    <w:p w:rsidR="00624771" w:rsidRPr="001D3406" w:rsidRDefault="00624771" w:rsidP="001D3406">
      <w:pPr>
        <w:pStyle w:val="a3"/>
        <w:numPr>
          <w:ilvl w:val="1"/>
          <w:numId w:val="5"/>
        </w:numPr>
        <w:shd w:val="clear" w:color="auto" w:fill="auto"/>
        <w:tabs>
          <w:tab w:val="left" w:pos="960"/>
        </w:tabs>
        <w:spacing w:line="240" w:lineRule="auto"/>
        <w:ind w:left="20" w:firstLine="56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Выключить кухонную электроплиту и после ее остывания вымыть горячей водой.</w:t>
      </w:r>
    </w:p>
    <w:p w:rsidR="00624771" w:rsidRPr="001D3406" w:rsidRDefault="00624771" w:rsidP="001D3406">
      <w:pPr>
        <w:pStyle w:val="a3"/>
        <w:shd w:val="clear" w:color="auto" w:fill="auto"/>
        <w:tabs>
          <w:tab w:val="left" w:pos="1814"/>
        </w:tabs>
        <w:spacing w:line="240" w:lineRule="auto"/>
        <w:ind w:left="580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5.2. Провести</w:t>
      </w:r>
      <w:r w:rsidRPr="001D3406">
        <w:rPr>
          <w:color w:val="000000"/>
          <w:sz w:val="24"/>
          <w:szCs w:val="26"/>
        </w:rPr>
        <w:tab/>
        <w:t>влажную уборку пищеблока и выключить вытяжную вентиляцию.</w:t>
      </w:r>
    </w:p>
    <w:p w:rsidR="00624771" w:rsidRPr="001D3406" w:rsidRDefault="00624771" w:rsidP="001D3406">
      <w:pPr>
        <w:pStyle w:val="a3"/>
        <w:numPr>
          <w:ilvl w:val="1"/>
          <w:numId w:val="6"/>
        </w:numPr>
        <w:shd w:val="clear" w:color="auto" w:fill="auto"/>
        <w:tabs>
          <w:tab w:val="left" w:pos="1814"/>
        </w:tabs>
        <w:spacing w:after="264" w:line="240" w:lineRule="auto"/>
        <w:rPr>
          <w:sz w:val="24"/>
          <w:szCs w:val="26"/>
        </w:rPr>
      </w:pPr>
      <w:r w:rsidRPr="001D3406">
        <w:rPr>
          <w:color w:val="000000"/>
          <w:sz w:val="24"/>
          <w:szCs w:val="26"/>
        </w:rPr>
        <w:t>Снять спецодежду и принять душ или тщательно вымыть лицо и руки с мылом.</w:t>
      </w: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rPr>
          <w:b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rPr>
          <w:b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rPr>
          <w:b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rPr>
          <w:b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rPr>
          <w:b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pStyle w:val="a6"/>
        <w:rPr>
          <w:b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rPr>
          <w:b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rPr>
          <w:b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A578B" w:rsidRDefault="00BA578B" w:rsidP="00BA578B">
      <w:pPr>
        <w:rPr>
          <w:b/>
        </w:rPr>
      </w:pPr>
    </w:p>
    <w:p w:rsidR="00BA578B" w:rsidRDefault="00BA578B" w:rsidP="00BA578B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A578B" w:rsidRDefault="00BA578B" w:rsidP="00BA578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BA578B" w:rsidRDefault="00BA578B" w:rsidP="00BA578B">
      <w:pPr>
        <w:pStyle w:val="a6"/>
        <w:rPr>
          <w:b/>
          <w:sz w:val="16"/>
          <w:szCs w:val="16"/>
        </w:rPr>
      </w:pPr>
    </w:p>
    <w:p w:rsidR="00BA578B" w:rsidRDefault="00BA578B" w:rsidP="00BA578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CF1EA6" w:rsidRPr="00CF1EA6" w:rsidRDefault="00CF1EA6" w:rsidP="00CF1EA6">
      <w:pPr>
        <w:pStyle w:val="a3"/>
        <w:shd w:val="clear" w:color="auto" w:fill="auto"/>
        <w:tabs>
          <w:tab w:val="left" w:pos="1814"/>
        </w:tabs>
        <w:spacing w:after="264" w:line="250" w:lineRule="exact"/>
        <w:ind w:left="940"/>
        <w:rPr>
          <w:sz w:val="24"/>
        </w:rPr>
      </w:pPr>
      <w:bookmarkStart w:id="0" w:name="_GoBack"/>
      <w:bookmarkEnd w:id="0"/>
    </w:p>
    <w:p w:rsidR="001A1577" w:rsidRPr="001A1577" w:rsidRDefault="001A1577" w:rsidP="001A1577">
      <w:pPr>
        <w:rPr>
          <w:b/>
          <w:i/>
        </w:rPr>
      </w:pPr>
      <w:r w:rsidRPr="001A1577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F61839" w:rsidRPr="008451F6" w:rsidRDefault="00F61839" w:rsidP="001A1577">
      <w:pPr>
        <w:rPr>
          <w:sz w:val="22"/>
          <w:szCs w:val="22"/>
        </w:rPr>
      </w:pPr>
    </w:p>
    <w:sectPr w:rsidR="00F61839" w:rsidRPr="008451F6" w:rsidSect="0062477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4BC5D6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C39CD066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45A228AB"/>
    <w:multiLevelType w:val="hybridMultilevel"/>
    <w:tmpl w:val="EF96E78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73892819"/>
    <w:multiLevelType w:val="multilevel"/>
    <w:tmpl w:val="12047B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71"/>
    <w:rsid w:val="000841D5"/>
    <w:rsid w:val="001443A6"/>
    <w:rsid w:val="001657F1"/>
    <w:rsid w:val="001A1577"/>
    <w:rsid w:val="001D3406"/>
    <w:rsid w:val="001E0A98"/>
    <w:rsid w:val="00201055"/>
    <w:rsid w:val="00226AC8"/>
    <w:rsid w:val="002373AA"/>
    <w:rsid w:val="003B1F0B"/>
    <w:rsid w:val="004713BE"/>
    <w:rsid w:val="00545E94"/>
    <w:rsid w:val="005D316E"/>
    <w:rsid w:val="00624771"/>
    <w:rsid w:val="00842524"/>
    <w:rsid w:val="008451F6"/>
    <w:rsid w:val="008A606D"/>
    <w:rsid w:val="009D3AE2"/>
    <w:rsid w:val="00A41F15"/>
    <w:rsid w:val="00A63533"/>
    <w:rsid w:val="00B015B3"/>
    <w:rsid w:val="00BA578B"/>
    <w:rsid w:val="00BD6D3F"/>
    <w:rsid w:val="00CD2F41"/>
    <w:rsid w:val="00CF1EA6"/>
    <w:rsid w:val="00E24229"/>
    <w:rsid w:val="00EE26D3"/>
    <w:rsid w:val="00F61839"/>
    <w:rsid w:val="00FE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FF00A-7893-40D5-BEAC-07CE44C4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EA6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624771"/>
    <w:rPr>
      <w:rFonts w:ascii="Times New Roman" w:hAnsi="Times New Roman" w:cs="Times New Roman"/>
      <w:sz w:val="10"/>
      <w:szCs w:val="10"/>
      <w:shd w:val="clear" w:color="auto" w:fill="FFFFFF"/>
    </w:rPr>
  </w:style>
  <w:style w:type="paragraph" w:styleId="a3">
    <w:name w:val="Body Text"/>
    <w:basedOn w:val="a"/>
    <w:link w:val="a4"/>
    <w:uiPriority w:val="99"/>
    <w:rsid w:val="00624771"/>
    <w:pPr>
      <w:widowControl w:val="0"/>
      <w:shd w:val="clear" w:color="auto" w:fill="FFFFFF"/>
      <w:spacing w:line="235" w:lineRule="exact"/>
      <w:jc w:val="both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624771"/>
    <w:rPr>
      <w:rFonts w:ascii="Times New Roman" w:eastAsia="Times New Roman" w:hAnsi="Times New Roman" w:cs="Times New Roman"/>
      <w:shd w:val="clear" w:color="auto" w:fill="FFFFFF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624771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3">
    <w:name w:val="Основной текст (5) + 13"/>
    <w:aliases w:val="5 pt2"/>
    <w:basedOn w:val="5"/>
    <w:uiPriority w:val="99"/>
    <w:rsid w:val="0062477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510">
    <w:name w:val="Основной текст (5) + 10"/>
    <w:aliases w:val="5 pt1"/>
    <w:basedOn w:val="5"/>
    <w:uiPriority w:val="99"/>
    <w:rsid w:val="0062477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62477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62477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4771"/>
    <w:pPr>
      <w:widowControl w:val="0"/>
      <w:shd w:val="clear" w:color="auto" w:fill="FFFFFF"/>
      <w:spacing w:before="60" w:line="240" w:lineRule="atLeast"/>
      <w:jc w:val="both"/>
    </w:pPr>
    <w:rPr>
      <w:rFonts w:eastAsiaTheme="minorHAnsi"/>
      <w:sz w:val="10"/>
      <w:szCs w:val="10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624771"/>
    <w:pPr>
      <w:widowControl w:val="0"/>
      <w:shd w:val="clear" w:color="auto" w:fill="FFFFFF"/>
      <w:spacing w:before="60" w:after="180" w:line="278" w:lineRule="exact"/>
      <w:jc w:val="center"/>
    </w:pPr>
    <w:rPr>
      <w:rFonts w:eastAsiaTheme="minorHAnsi"/>
      <w:b/>
      <w:bCs/>
      <w:sz w:val="23"/>
      <w:szCs w:val="23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24771"/>
    <w:pPr>
      <w:widowControl w:val="0"/>
      <w:shd w:val="clear" w:color="auto" w:fill="FFFFFF"/>
      <w:spacing w:before="180" w:after="300" w:line="240" w:lineRule="atLeast"/>
      <w:jc w:val="both"/>
    </w:pPr>
    <w:rPr>
      <w:rFonts w:eastAsiaTheme="minorHAnsi"/>
      <w:b/>
      <w:bCs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rsid w:val="00CF1EA6"/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shd w:val="clear" w:color="auto" w:fill="FFFFFF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165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link w:val="a5"/>
    <w:uiPriority w:val="1"/>
    <w:qFormat/>
    <w:rsid w:val="001657F1"/>
  </w:style>
  <w:style w:type="paragraph" w:styleId="a7">
    <w:name w:val="Title"/>
    <w:basedOn w:val="a"/>
    <w:next w:val="a"/>
    <w:link w:val="a8"/>
    <w:uiPriority w:val="10"/>
    <w:qFormat/>
    <w:rsid w:val="00E24229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8">
    <w:name w:val="Заголовок Знак"/>
    <w:basedOn w:val="a0"/>
    <w:link w:val="a7"/>
    <w:uiPriority w:val="10"/>
    <w:rsid w:val="00E2422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ru-RU"/>
    </w:rPr>
  </w:style>
  <w:style w:type="paragraph" w:styleId="a9">
    <w:name w:val="Normal (Web)"/>
    <w:basedOn w:val="a"/>
    <w:uiPriority w:val="99"/>
    <w:rsid w:val="009D3AE2"/>
    <w:pPr>
      <w:spacing w:before="100" w:beforeAutospacing="1" w:after="100" w:afterAutospacing="1"/>
    </w:pPr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45E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5E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1</cp:lastModifiedBy>
  <cp:revision>8</cp:revision>
  <cp:lastPrinted>2019-10-11T14:07:00Z</cp:lastPrinted>
  <dcterms:created xsi:type="dcterms:W3CDTF">2019-10-11T08:16:00Z</dcterms:created>
  <dcterms:modified xsi:type="dcterms:W3CDTF">2021-10-06T11:16:00Z</dcterms:modified>
</cp:coreProperties>
</file>