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2A" w:rsidRDefault="00832A2A" w:rsidP="00832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832A2A" w:rsidRDefault="00832A2A" w:rsidP="00832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32A2A" w:rsidRDefault="00832A2A" w:rsidP="00832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832A2A" w:rsidRDefault="00832A2A" w:rsidP="00832A2A">
      <w:pPr>
        <w:jc w:val="center"/>
        <w:rPr>
          <w:b/>
          <w:sz w:val="28"/>
          <w:szCs w:val="28"/>
        </w:rPr>
      </w:pPr>
    </w:p>
    <w:p w:rsidR="00832A2A" w:rsidRDefault="00832A2A" w:rsidP="00832A2A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832A2A" w:rsidRDefault="00832A2A" w:rsidP="00832A2A">
      <w:r>
        <w:t xml:space="preserve">Председатель ППО                                                                         Директор МБОУ СОШ №1 </w:t>
      </w:r>
    </w:p>
    <w:p w:rsidR="00832A2A" w:rsidRDefault="00832A2A" w:rsidP="00832A2A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4B6271" w:rsidRPr="004B6271" w:rsidRDefault="00832A2A" w:rsidP="00832A2A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«__» _________ 2021г</w:t>
      </w: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  <w:r w:rsidRPr="004B6271">
        <w:rPr>
          <w:b/>
          <w:bCs/>
          <w:sz w:val="40"/>
          <w:szCs w:val="40"/>
        </w:rPr>
        <w:t>ИНСТРУКЦИЯ</w:t>
      </w:r>
    </w:p>
    <w:p w:rsidR="004B6271" w:rsidRPr="004B6271" w:rsidRDefault="004B6271" w:rsidP="004B6271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  <w:r w:rsidRPr="004B6271">
        <w:rPr>
          <w:b/>
          <w:bCs/>
          <w:sz w:val="40"/>
          <w:szCs w:val="40"/>
        </w:rPr>
        <w:t>по охране труда в кабинете информатики</w:t>
      </w:r>
    </w:p>
    <w:p w:rsidR="004B6271" w:rsidRPr="004B6271" w:rsidRDefault="004B6271" w:rsidP="004B6271">
      <w:pPr>
        <w:shd w:val="clear" w:color="auto" w:fill="FFFFFF"/>
        <w:jc w:val="center"/>
        <w:rPr>
          <w:snapToGrid w:val="0"/>
          <w:sz w:val="40"/>
          <w:szCs w:val="40"/>
        </w:rPr>
      </w:pPr>
      <w:r w:rsidRPr="004B6271">
        <w:rPr>
          <w:b/>
          <w:snapToGrid w:val="0"/>
          <w:color w:val="000000"/>
          <w:sz w:val="40"/>
          <w:szCs w:val="40"/>
        </w:rPr>
        <w:t>ИОТ – 033 – 20</w:t>
      </w:r>
      <w:r w:rsidR="00832A2A">
        <w:rPr>
          <w:b/>
          <w:snapToGrid w:val="0"/>
          <w:color w:val="000000"/>
          <w:sz w:val="40"/>
          <w:szCs w:val="40"/>
        </w:rPr>
        <w:t>21</w:t>
      </w:r>
    </w:p>
    <w:p w:rsidR="004B6271" w:rsidRPr="004B6271" w:rsidRDefault="004B6271" w:rsidP="004B6271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Default="004B6271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A73D8" w:rsidRDefault="00CA73D8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A73D8" w:rsidRDefault="00CA73D8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A73D8" w:rsidRDefault="00CA73D8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A73D8" w:rsidRPr="004B6271" w:rsidRDefault="00CA73D8" w:rsidP="004B627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B6271" w:rsidRPr="004B6271" w:rsidRDefault="004B6271" w:rsidP="004B6271">
      <w:pPr>
        <w:jc w:val="center"/>
        <w:rPr>
          <w:rFonts w:eastAsia="Calibri"/>
          <w:lang w:eastAsia="en-US"/>
        </w:rPr>
      </w:pPr>
      <w:r w:rsidRPr="004B6271">
        <w:rPr>
          <w:rFonts w:eastAsia="Calibri"/>
          <w:b/>
          <w:sz w:val="22"/>
          <w:szCs w:val="22"/>
          <w:lang w:eastAsia="en-US"/>
        </w:rPr>
        <w:t>г. Таштагол</w:t>
      </w:r>
    </w:p>
    <w:p w:rsidR="004B6271" w:rsidRDefault="004B6271" w:rsidP="00435C76">
      <w:pPr>
        <w:jc w:val="center"/>
        <w:rPr>
          <w:b/>
          <w:sz w:val="28"/>
          <w:szCs w:val="28"/>
        </w:rPr>
      </w:pPr>
    </w:p>
    <w:p w:rsidR="00832A2A" w:rsidRDefault="00832A2A" w:rsidP="00435C76">
      <w:pPr>
        <w:jc w:val="center"/>
        <w:rPr>
          <w:b/>
          <w:sz w:val="28"/>
          <w:szCs w:val="28"/>
        </w:rPr>
      </w:pPr>
    </w:p>
    <w:p w:rsidR="00832A2A" w:rsidRDefault="00832A2A" w:rsidP="00435C76">
      <w:pPr>
        <w:jc w:val="center"/>
        <w:rPr>
          <w:b/>
          <w:sz w:val="28"/>
          <w:szCs w:val="28"/>
        </w:rPr>
      </w:pPr>
    </w:p>
    <w:p w:rsidR="00435C76" w:rsidRDefault="00435C76" w:rsidP="00B4439F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4558C" w:rsidRPr="00B4439F" w:rsidRDefault="0014558C" w:rsidP="00B4439F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B4439F">
        <w:rPr>
          <w:b/>
          <w:bCs/>
        </w:rPr>
        <w:t>ИНСТРУКЦИЯ</w:t>
      </w:r>
    </w:p>
    <w:p w:rsidR="0014558C" w:rsidRPr="00B4439F" w:rsidRDefault="0014558C" w:rsidP="00B4439F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B4439F">
        <w:rPr>
          <w:b/>
          <w:bCs/>
        </w:rPr>
        <w:t>по охране труда в кабинете информатики</w:t>
      </w:r>
    </w:p>
    <w:p w:rsidR="0014558C" w:rsidRPr="00B4439F" w:rsidRDefault="00435C76" w:rsidP="00B4439F">
      <w:pPr>
        <w:shd w:val="clear" w:color="auto" w:fill="FFFFFF"/>
        <w:jc w:val="center"/>
        <w:rPr>
          <w:snapToGrid w:val="0"/>
        </w:rPr>
      </w:pPr>
      <w:r>
        <w:rPr>
          <w:b/>
          <w:snapToGrid w:val="0"/>
          <w:color w:val="000000"/>
        </w:rPr>
        <w:t>ИОТ – 03</w:t>
      </w:r>
      <w:r w:rsidR="008A70FE" w:rsidRPr="00B4439F">
        <w:rPr>
          <w:b/>
          <w:snapToGrid w:val="0"/>
          <w:color w:val="000000"/>
        </w:rPr>
        <w:t>3</w:t>
      </w:r>
      <w:r w:rsidR="00832A2A">
        <w:rPr>
          <w:b/>
          <w:snapToGrid w:val="0"/>
          <w:color w:val="000000"/>
        </w:rPr>
        <w:t xml:space="preserve"> – 2021</w:t>
      </w:r>
    </w:p>
    <w:p w:rsidR="0014558C" w:rsidRDefault="0014558C" w:rsidP="0014558C">
      <w:pPr>
        <w:widowControl w:val="0"/>
        <w:autoSpaceDE w:val="0"/>
        <w:autoSpaceDN w:val="0"/>
        <w:adjustRightInd w:val="0"/>
        <w:jc w:val="center"/>
      </w:pPr>
    </w:p>
    <w:p w:rsidR="0014558C" w:rsidRDefault="0014558C" w:rsidP="0014558C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 ТРЕБОВАНИЯ  БЕЗОПАСНОСТИ</w:t>
      </w:r>
    </w:p>
    <w:p w:rsidR="0014558C" w:rsidRDefault="0014558C" w:rsidP="00435C76">
      <w:pPr>
        <w:ind w:firstLine="360"/>
        <w:jc w:val="both"/>
        <w:rPr>
          <w:lang w:eastAsia="en-US" w:bidi="en-US"/>
        </w:rPr>
      </w:pPr>
      <w:r>
        <w:t xml:space="preserve">Действие настоящей инструкции распространяется на всех работников </w:t>
      </w:r>
      <w:r w:rsidR="00435C76" w:rsidRPr="00AE2854">
        <w:rPr>
          <w:lang w:eastAsia="en-US" w:bidi="en-US"/>
        </w:rPr>
        <w:t>МБОУ «Основная общеобразовательная школа № 1»</w:t>
      </w:r>
      <w:r>
        <w:t>, которые проводят занятия с учащимися в кабинете информатики (учителей, педагогов дополнительного образования и т.д.).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 самостоятельной работе в кабинете информатики допускаются лица: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не моложе 18 лет, прошедшие обязательный периодический медицинский осмотр и не имеющие медицинских противопоказаний для работы с ПЭВМ и ВДТ;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имеющие, как правило, специальное образование или соответствующий опыт работы;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прошедшие вводный инструктаж по электробезопасности с присвоением III группы допуска;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ознакомленные с инструкциями по эксплуатации средств оргтехники (принтеры, сканеры, источники бесперебойного питания и т.п.), ТСО.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Для женщин со времени установления беременности время работы с ПЭВМ не должно превышать 3-х часов в день.</w:t>
      </w:r>
    </w:p>
    <w:p w:rsidR="00435C76" w:rsidRPr="00AE2854" w:rsidRDefault="0014558C" w:rsidP="00435C76">
      <w:pPr>
        <w:ind w:firstLine="360"/>
        <w:jc w:val="both"/>
        <w:rPr>
          <w:lang w:eastAsia="en-US" w:bidi="en-US"/>
        </w:rPr>
      </w:pPr>
      <w:r>
        <w:t xml:space="preserve">Работающий в кабинете информатики обязан соблюдать Правила внутреннего трудового распорядка и режим работы школы. График работы в кабинете определяется расписанием занятий, утвержденным директором </w:t>
      </w:r>
      <w:r w:rsidR="00435C76" w:rsidRPr="00AE2854">
        <w:rPr>
          <w:lang w:eastAsia="en-US" w:bidi="en-US"/>
        </w:rPr>
        <w:t>МБОУ «Основная общеобразовательная школа № 1».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Опасными и вредными факторами при работе в кабинете информатики являются: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0" w:name="DDE_LINK"/>
      <w:bookmarkEnd w:id="0"/>
      <w:r>
        <w:rPr>
          <w:b/>
          <w:bCs/>
        </w:rPr>
        <w:t>физические</w:t>
      </w:r>
      <w:r>
        <w:t xml:space="preserve"> (низкочастотные электрические и магнитные поля; статическое электричество; лазерное и ультрафиолетовое излучение; повышенная температура; ионизация воздуха; опасное напряжение в электрической сети; технические средства обучения (ТСО); система вентиляции);</w:t>
      </w:r>
    </w:p>
    <w:p w:rsidR="0014558C" w:rsidRDefault="0014558C" w:rsidP="0014558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rPr>
          <w:b/>
          <w:bCs/>
        </w:rPr>
        <w:t>химические</w:t>
      </w:r>
      <w:r>
        <w:t xml:space="preserve"> (пыль; вредные химические вещества, выделяемые при работе принтеров и копировальной техники);</w:t>
      </w:r>
    </w:p>
    <w:p w:rsidR="0014558C" w:rsidRDefault="0014558C" w:rsidP="0014558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rPr>
          <w:b/>
          <w:bCs/>
        </w:rPr>
        <w:t>психофизиологические</w:t>
      </w:r>
      <w:r>
        <w:t xml:space="preserve"> (напряжение зрения и внимания; интеллектуальные и эмоциональные нагрузки; длительные статические нагрузки и монотонность труда).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</w:pPr>
      <w:r>
        <w:t>Обо всех неисправностях электропроводки, лабораторного оборудования, технических средств обучения, средств вычислительной и оргтехники, сантехнического оборудования и мебели; целостности оконных стекол работающий в кабинете информатики обязан немедленно проинформировать заместителя директора по безопасности и заместителя директора по АХЧ, а в случае их отсутствия – дежурного администратора, сделать запись в тетради заявок.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Для обеспечения пожаробезопасности в легкодоступном месте должен находиться исправный огнетушитель, песок, совок, кошма.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Для оказания доврачебной помощи в легкодоступном месте должна находиться аптечка.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 кабинете на видном месте должна быть вывешена инструкция по технике безопасности для учащихся.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 начале каждого учебного года провести с учащимися инструктаж (отдельный урок по плану) по технике безопасности с записью в соответствующем журнале.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</w:t>
      </w:r>
      <w:proofErr w:type="spellStart"/>
      <w:r>
        <w:t>травмирования</w:t>
      </w:r>
      <w:proofErr w:type="spellEnd"/>
      <w:r>
        <w:t xml:space="preserve"> учащихся, работающий в кабинете информатики обязан немедленно проинформировать о случившемся дежурного администратора и школьную медицинскую сестру. При необходимости, работающий в кабинете информатики обязан оказать доврачебную помощь.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нарушения кем-либо из учащихся техники безопасности со всеми учащимися необходимо провести внеплановый инструктаж по технике безопасности, с его регистрацией в соответствующем журнале.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За виновное нарушение данной инструкции, работающий в кабинете информатики несет персональную ответственность в соответствии с действующим законодательством.</w:t>
      </w:r>
    </w:p>
    <w:p w:rsidR="0014558C" w:rsidRDefault="0014558C" w:rsidP="0014558C">
      <w:pPr>
        <w:widowControl w:val="0"/>
        <w:autoSpaceDE w:val="0"/>
        <w:autoSpaceDN w:val="0"/>
        <w:adjustRightInd w:val="0"/>
        <w:jc w:val="both"/>
      </w:pPr>
    </w:p>
    <w:p w:rsidR="0014558C" w:rsidRDefault="0014558C" w:rsidP="0014558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2. ТРЕБОВАНИЯ  БЕЗОПАСНОСТИ  ПЕРЕД  НАЧАЛОМ  РАБОТЫ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правильность оборудования рабочих мест учащихся и своего собственного рабочего места (установку стола, стула, подставки под ноги, угол наклона экрана монитора, положение клавиатуры) и, при необходимости, произвести необходимые изменения в целях исключения неудобных поз и длительных напряжений тела. Особо обратить внимание на то, чтобы дисплей находился на расстоянии не менее 50 см от глаз (оптимально 60 – 70 см), плоскость его экрана была перпендикулярна направлению взгляда и центр экрана находился чуть ниже уровня (или на уровне) глаз.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Проверить правильность и надежность заземления оборудования на всех рабочих местах:</w:t>
      </w:r>
    </w:p>
    <w:p w:rsidR="0014558C" w:rsidRDefault="0014558C" w:rsidP="0014558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при наличии дополнительного проводника для заземления ПЭВМ (в случае питания ПЭВМ через </w:t>
      </w:r>
      <w:proofErr w:type="spellStart"/>
      <w:r>
        <w:t>двухконтактную</w:t>
      </w:r>
      <w:proofErr w:type="spellEnd"/>
      <w:r>
        <w:t xml:space="preserve"> розетку питания, либо от </w:t>
      </w:r>
      <w:proofErr w:type="spellStart"/>
      <w:r>
        <w:t>трехконтактной</w:t>
      </w:r>
      <w:proofErr w:type="spellEnd"/>
      <w:r>
        <w:t xml:space="preserve"> розетки, но с незаземленным третьим контактом), заземляющий проводник должен быть надежно подсоединен под винт крепления встроенного источника питания системного блока ПЭВМ;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Проверить правильность расположения оборудования:</w:t>
      </w:r>
    </w:p>
    <w:p w:rsidR="0014558C" w:rsidRDefault="0014558C" w:rsidP="0014558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кабели электропитания ПЭВМ и другого оборудования (включая переноски и удлинители) должны находиться с тыльной стороны рабочих мест;</w:t>
      </w:r>
    </w:p>
    <w:p w:rsidR="0014558C" w:rsidRDefault="0014558C" w:rsidP="0014558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источники бесперебойного питания для исключения вредного влияния их повышенных магнитных полей должен быть максимально возможно удалены от учащихся и преподавателя.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надежность подключения к системным блокам разъемов периферийного оборудования.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 в отсутствии засветок, отражений и бликов на экранах мониторов.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Убедиться в отсутствии пыли на экранах мониторов и клавиатурах, при необходимости, протереть их специальной салфеткой.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Включить оборудование рабочих мест в последовательности, установленной инструкциями по эксплуатации на оборудование с учетом характера выполняемых на рабочем месте работ.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t xml:space="preserve">После включения оборудования и запуска используемых программ педагог </w:t>
      </w:r>
      <w:r>
        <w:rPr>
          <w:b/>
          <w:bCs/>
          <w:i/>
          <w:iCs/>
        </w:rPr>
        <w:t>обязан:</w:t>
      </w:r>
    </w:p>
    <w:p w:rsidR="0014558C" w:rsidRDefault="0014558C" w:rsidP="0014558C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убедиться в отсутствии дрожания и мерцания изображения на экранах мониторов;</w:t>
      </w:r>
    </w:p>
    <w:p w:rsidR="0014558C" w:rsidRDefault="0014558C" w:rsidP="0014558C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проконтролировать установку яркости, контрастности, цвета и размера символов, фона экранов, обеспечивающую наиболее комфортное и четкое восприятие изображения.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</w:pPr>
      <w:r>
        <w:t>Запретить учащимся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</w:p>
    <w:p w:rsidR="0014558C" w:rsidRDefault="0014558C" w:rsidP="0014558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ТРЕБОВАНИЯ  БЕЗОПАСНОСТИ  ВО  ВРЕМЯ  РАБОТЫ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Во время работы необходимо соблюдать настоящую инструкцию, правила эксплуатации компьютерного оборудования, средств оргтехники и ТСО.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Работающий в кабинете информатики обязан обеспечить:</w:t>
      </w:r>
    </w:p>
    <w:p w:rsidR="0014558C" w:rsidRDefault="0014558C" w:rsidP="001455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поддержание порядка и чистоты на своем рабочем месте и рабочих местах учащихся;</w:t>
      </w:r>
    </w:p>
    <w:p w:rsidR="0014558C" w:rsidRDefault="0014558C" w:rsidP="001455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соблюдение учащимися требований инструкций по технике безопасности при работе с ПЭВМ и ВДТ;</w:t>
      </w:r>
    </w:p>
    <w:p w:rsidR="0014558C" w:rsidRDefault="0014558C" w:rsidP="001455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соблюдение требований СанПиН 2.2.2/2.4.1340-03 на рабочих местах учащихся;</w:t>
      </w:r>
    </w:p>
    <w:p w:rsidR="0014558C" w:rsidRDefault="0014558C" w:rsidP="001455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соблюдение установленных режимом рабочего времени регламентированных перерывов в работе, выполнение рекомендованных физических упражнений с учетом возрастных особенностей учащихся (СанПиН 2.2.2/2.4.1340-03).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Во время работы запрещается: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прикасаться к задней панели системного блока при включенном питании;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закрывать оборудование бумагами и посторонними предметами;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допускать скапливание бумаг на рабочих местах;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производить отключение питания во время выполнения активной задачи;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допускать попадание влаги на поверхности устройств;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производить самостоятельно вскрытие и ремонт оборудования;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производить вскрытие или заправку на рабочем месте картриджей лазерных принтеров и копировальной техники;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прикасаться к нагретым элементам принтеров и копировальной техники;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оставлять без присмотра включенную вычислительную и оргтехнику, ТСО;</w:t>
      </w:r>
    </w:p>
    <w:p w:rsidR="0014558C" w:rsidRDefault="0014558C" w:rsidP="0014558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оставлять учащихся без присмотра.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Режимы работы с ПЭВМ и ВДТ должны организовываться в соответствии с «Гигиеническими требованиями к персональным электронно-вычислительным машинам и организации работы (СанПиН 2.2.2/2.4.1340-03)» в зависимости от вида и категории деятельности.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>
        <w:t>познотонического</w:t>
      </w:r>
      <w:proofErr w:type="spellEnd"/>
      <w:r>
        <w:t xml:space="preserve"> утомления необходимо выполнять комплексы физических упражнений (СанПиН 2.2.2/2.4.1340-03) в соответствии с возрастными особенностями учащихся.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Использование ионизаторов допускается только во время перерывов в работе и при отсутствии людей и помещении.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</w:pPr>
      <w:r>
        <w:t>При открывании окон необходимо проследить за отсутствием сквозняков, могущих повлечь разбитие стекол.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</w:p>
    <w:p w:rsidR="0014558C" w:rsidRDefault="0014558C" w:rsidP="0014558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 ТРЕБОВАНИЯ  БЕЗОПАСНОСТИ  В  АВАРИЙНЫХ  СИТУАЦИЯХ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возникновения аварийных ситуаций, работающий в кабинете информатики обязан, при возможности, отключить неисправное оборудование немедленно вывести из кабинета учащихся, руководствуясь схемой эвакуации и соблюдая при этом порядок; сообщить об этом </w:t>
      </w:r>
      <w:r w:rsidR="008A70FE">
        <w:t>заместителю директора по безопасности и заместителю директора по АХЧ</w:t>
      </w:r>
      <w:r>
        <w:t>, а в случае их отсутствия – дежурному администратору</w:t>
      </w:r>
      <w:r w:rsidR="008A70FE">
        <w:t>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неисправности, немедленно прекратить работу, обеспечить прекращение работы учащимися и отключить питание.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При поражении учащихся электрическим током принять меры по их освобождению от действия тока путем отключения электропитания, обратиться к медицинской сестре и, при необходимости, оказать потерпевшим доврачебную помощь.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возгорания оборудования отключить питание, сообщить в пожарную охрану и непосредственному руководителю, после чего приступить к тушению пожара имеющимися средствами.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20"/>
        <w:jc w:val="both"/>
      </w:pPr>
    </w:p>
    <w:p w:rsidR="0014558C" w:rsidRDefault="0014558C" w:rsidP="0014558C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ТРЕБОВАНИЯ  БЕЗОПАСНОСТИ  ПО  ОКОНЧАНИИ  РАБОТЫ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</w:pPr>
      <w:r>
        <w:t>После окончания работы работающий в кабинете информатики обязан:</w:t>
      </w:r>
    </w:p>
    <w:p w:rsidR="0014558C" w:rsidRDefault="0014558C" w:rsidP="0014558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проконтролировать закрытие учащимися всех выполняемых на ПЭВМ задач;</w:t>
      </w:r>
    </w:p>
    <w:p w:rsidR="0014558C" w:rsidRDefault="0014558C" w:rsidP="008A70F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jc w:val="both"/>
      </w:pPr>
      <w:r>
        <w:t>отключить питание в последовательности, установленной инструкциями по эксплуатации на оборудование с учетом характера выполняемых работ;</w:t>
      </w:r>
    </w:p>
    <w:p w:rsidR="0014558C" w:rsidRDefault="0014558C" w:rsidP="0014558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проконтролировать приведение в порядок рабочих мест учащихся;</w:t>
      </w:r>
    </w:p>
    <w:p w:rsidR="0014558C" w:rsidRDefault="0014558C" w:rsidP="0014558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обеспечить организованный выход учащихся из кабинета.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</w:pPr>
      <w:r>
        <w:lastRenderedPageBreak/>
        <w:t>Отключить освещение, перекрыть краны, закрыть окна.</w:t>
      </w:r>
    </w:p>
    <w:p w:rsidR="0014558C" w:rsidRDefault="0014558C" w:rsidP="0014558C">
      <w:pPr>
        <w:widowControl w:val="0"/>
        <w:autoSpaceDE w:val="0"/>
        <w:autoSpaceDN w:val="0"/>
        <w:adjustRightInd w:val="0"/>
        <w:ind w:firstLine="705"/>
        <w:jc w:val="both"/>
      </w:pPr>
      <w:r>
        <w:t>При обнаружении неисправности мебели, оборудования, нарушения целостности окон проинформировать об э</w:t>
      </w:r>
      <w:r w:rsidR="008A70FE">
        <w:t>том заместителя директора по АХЧ</w:t>
      </w:r>
      <w:r>
        <w:t>, а при его отсутствии – дежурного администратора и сделать запись в тетради заявок.</w:t>
      </w:r>
    </w:p>
    <w:p w:rsidR="0014558C" w:rsidRDefault="0014558C" w:rsidP="0014558C">
      <w:pPr>
        <w:widowControl w:val="0"/>
        <w:autoSpaceDE w:val="0"/>
        <w:autoSpaceDN w:val="0"/>
        <w:adjustRightInd w:val="0"/>
        <w:jc w:val="both"/>
      </w:pPr>
    </w:p>
    <w:p w:rsidR="008A70FE" w:rsidRDefault="008A70FE"/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val="en-US"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</w:t>
      </w:r>
      <w:proofErr w:type="spellStart"/>
      <w:r w:rsidRPr="00801FC0">
        <w:rPr>
          <w:b/>
          <w:sz w:val="16"/>
          <w:szCs w:val="16"/>
          <w:lang w:val="en-US" w:bidi="en-US"/>
        </w:rPr>
        <w:t>Подпись</w:t>
      </w:r>
      <w:proofErr w:type="spellEnd"/>
      <w:r w:rsidRPr="00801FC0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801FC0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801FC0" w:rsidRPr="00801FC0" w:rsidRDefault="00801FC0" w:rsidP="00801FC0">
      <w:pPr>
        <w:rPr>
          <w:b/>
          <w:sz w:val="16"/>
          <w:szCs w:val="16"/>
          <w:lang w:val="en-US" w:bidi="en-US"/>
        </w:rPr>
      </w:pPr>
      <w:r w:rsidRPr="00801FC0">
        <w:rPr>
          <w:b/>
          <w:sz w:val="16"/>
          <w:szCs w:val="16"/>
          <w:lang w:val="en-US" w:bidi="en-US"/>
        </w:rPr>
        <w:t xml:space="preserve">                </w:t>
      </w: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 xml:space="preserve">С </w:t>
      </w:r>
      <w:proofErr w:type="gramStart"/>
      <w:r w:rsidRPr="00801FC0">
        <w:rPr>
          <w:b/>
          <w:lang w:bidi="en-US"/>
        </w:rPr>
        <w:t>должностной  инструкцией</w:t>
      </w:r>
      <w:proofErr w:type="gramEnd"/>
      <w:r w:rsidRPr="00801FC0">
        <w:rPr>
          <w:b/>
          <w:lang w:bidi="en-US"/>
        </w:rPr>
        <w:t xml:space="preserve">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801FC0" w:rsidRPr="00801FC0" w:rsidRDefault="00801FC0" w:rsidP="00801FC0">
      <w:pPr>
        <w:rPr>
          <w:b/>
          <w:lang w:bidi="en-US"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val="en-US"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</w:t>
      </w:r>
      <w:proofErr w:type="spellStart"/>
      <w:r w:rsidRPr="00801FC0">
        <w:rPr>
          <w:b/>
          <w:sz w:val="16"/>
          <w:szCs w:val="16"/>
          <w:lang w:val="en-US" w:bidi="en-US"/>
        </w:rPr>
        <w:t>Подпись</w:t>
      </w:r>
      <w:proofErr w:type="spellEnd"/>
      <w:r w:rsidRPr="00801FC0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801FC0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801FC0" w:rsidRPr="00801FC0" w:rsidRDefault="00801FC0" w:rsidP="00801FC0">
      <w:pPr>
        <w:rPr>
          <w:b/>
          <w:sz w:val="16"/>
          <w:szCs w:val="16"/>
          <w:lang w:val="en-US"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01FC0" w:rsidRPr="00801FC0" w:rsidRDefault="00801FC0" w:rsidP="00801FC0">
      <w:pPr>
        <w:rPr>
          <w:b/>
        </w:rPr>
      </w:pPr>
    </w:p>
    <w:p w:rsidR="00801FC0" w:rsidRPr="00801FC0" w:rsidRDefault="00801FC0" w:rsidP="00801FC0">
      <w:pPr>
        <w:rPr>
          <w:b/>
          <w:lang w:bidi="en-US"/>
        </w:rPr>
      </w:pPr>
      <w:r w:rsidRPr="00801FC0">
        <w:rPr>
          <w:b/>
          <w:lang w:bidi="en-US"/>
        </w:rPr>
        <w:t>С должностной  инструкцией ознакомлен (а) _____________/__________________/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  <w:r w:rsidRPr="00801FC0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801FC0" w:rsidRPr="00801FC0" w:rsidRDefault="00801FC0" w:rsidP="00801FC0">
      <w:pPr>
        <w:rPr>
          <w:b/>
          <w:sz w:val="16"/>
          <w:szCs w:val="16"/>
          <w:lang w:bidi="en-US"/>
        </w:rPr>
      </w:pPr>
    </w:p>
    <w:p w:rsidR="00801FC0" w:rsidRPr="00801FC0" w:rsidRDefault="00801FC0" w:rsidP="00801FC0">
      <w:pPr>
        <w:rPr>
          <w:b/>
        </w:rPr>
      </w:pPr>
      <w:r w:rsidRPr="00801FC0">
        <w:rPr>
          <w:b/>
        </w:rPr>
        <w:t xml:space="preserve">                                                                                   «__</w:t>
      </w:r>
      <w:proofErr w:type="gramStart"/>
      <w:r w:rsidRPr="00801FC0">
        <w:rPr>
          <w:b/>
        </w:rPr>
        <w:t>_»_</w:t>
      </w:r>
      <w:proofErr w:type="gramEnd"/>
      <w:r w:rsidRPr="00801FC0">
        <w:rPr>
          <w:b/>
        </w:rPr>
        <w:t>___________20____г.</w:t>
      </w:r>
    </w:p>
    <w:p w:rsidR="008A70FE" w:rsidRPr="008A70FE" w:rsidRDefault="008A70FE" w:rsidP="008A70FE">
      <w:bookmarkStart w:id="1" w:name="_GoBack"/>
      <w:bookmarkEnd w:id="1"/>
    </w:p>
    <w:p w:rsidR="00435C76" w:rsidRPr="00435C76" w:rsidRDefault="00435C76" w:rsidP="00435C76">
      <w:pPr>
        <w:rPr>
          <w:b/>
          <w:i/>
        </w:rPr>
      </w:pPr>
      <w:r w:rsidRPr="00435C76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1953E1" w:rsidRPr="008A70FE" w:rsidRDefault="001953E1" w:rsidP="00435C76"/>
    <w:sectPr w:rsidR="001953E1" w:rsidRPr="008A70FE" w:rsidSect="0014558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8A61"/>
    <w:multiLevelType w:val="multilevel"/>
    <w:tmpl w:val="2E6F77AC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30AB42D4"/>
    <w:multiLevelType w:val="multilevel"/>
    <w:tmpl w:val="306BA3C3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32F69225"/>
    <w:multiLevelType w:val="multilevel"/>
    <w:tmpl w:val="15C64FA0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3169786"/>
    <w:multiLevelType w:val="multilevel"/>
    <w:tmpl w:val="14E1464D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3EBCA200"/>
    <w:multiLevelType w:val="multilevel"/>
    <w:tmpl w:val="055DB9FF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5F057CC2"/>
    <w:multiLevelType w:val="multilevel"/>
    <w:tmpl w:val="7C71E026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71F2A80E"/>
    <w:multiLevelType w:val="multilevel"/>
    <w:tmpl w:val="113B6C02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7C878921"/>
    <w:multiLevelType w:val="multilevel"/>
    <w:tmpl w:val="4E052039"/>
    <w:lvl w:ilvl="0">
      <w:numFmt w:val="bullet"/>
      <w:lvlText w:val="·"/>
      <w:lvlJc w:val="left"/>
      <w:pPr>
        <w:tabs>
          <w:tab w:val="num" w:pos="900"/>
        </w:tabs>
        <w:ind w:left="90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8C"/>
    <w:rsid w:val="0014558C"/>
    <w:rsid w:val="001953E1"/>
    <w:rsid w:val="00435C76"/>
    <w:rsid w:val="004B6271"/>
    <w:rsid w:val="005546BB"/>
    <w:rsid w:val="006B1C35"/>
    <w:rsid w:val="00765616"/>
    <w:rsid w:val="007D240C"/>
    <w:rsid w:val="00801FC0"/>
    <w:rsid w:val="00832A2A"/>
    <w:rsid w:val="008A70FE"/>
    <w:rsid w:val="008B08C4"/>
    <w:rsid w:val="00B123FF"/>
    <w:rsid w:val="00B4439F"/>
    <w:rsid w:val="00CA73D8"/>
    <w:rsid w:val="00CC4E94"/>
    <w:rsid w:val="00DE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1C6A8-EC29-4F50-993C-8D4A899D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58C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CA73D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A73D8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9</cp:revision>
  <cp:lastPrinted>2019-10-11T13:56:00Z</cp:lastPrinted>
  <dcterms:created xsi:type="dcterms:W3CDTF">2019-10-11T07:03:00Z</dcterms:created>
  <dcterms:modified xsi:type="dcterms:W3CDTF">2021-10-06T11:13:00Z</dcterms:modified>
</cp:coreProperties>
</file>